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3CC67" w14:textId="5D49E377" w:rsidR="00FE55C5" w:rsidRDefault="004634BA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6A83667" wp14:editId="2E3BF605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377">
        <w:rPr>
          <w:rFonts w:ascii="Times New Roman"/>
          <w:position w:val="4"/>
          <w:sz w:val="20"/>
        </w:rPr>
        <w:tab/>
      </w:r>
      <w:r w:rsidR="003F79FA">
        <w:rPr>
          <w:noProof/>
        </w:rPr>
        <w:drawing>
          <wp:inline distT="0" distB="0" distL="0" distR="0" wp14:anchorId="0C5054C6" wp14:editId="2E0E5935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8554" w14:textId="77777777" w:rsidR="00FE55C5" w:rsidRDefault="00FE55C5">
      <w:pPr>
        <w:pStyle w:val="Corpotesto"/>
        <w:rPr>
          <w:rFonts w:ascii="Times New Roman"/>
          <w:sz w:val="20"/>
        </w:rPr>
      </w:pPr>
    </w:p>
    <w:p w14:paraId="3648AF5F" w14:textId="77777777" w:rsidR="00FE55C5" w:rsidRDefault="00FE55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FE55C5" w14:paraId="471DE9B7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7CB0C5" w14:textId="77777777" w:rsidR="00FE55C5" w:rsidRDefault="006E0377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53964690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5B7CB72D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619BDE6E" w14:textId="77777777" w:rsidR="00FE55C5" w:rsidRDefault="006E0377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B110B5" w14:textId="77777777" w:rsidR="00FE55C5" w:rsidRDefault="006E0377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ADAB510" w14:textId="77777777" w:rsidR="00FE55C5" w:rsidRDefault="006E0377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3610154" w14:textId="77777777" w:rsidR="00FE55C5" w:rsidRDefault="006E0377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E55C5" w14:paraId="0305FE80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8C1402" w14:textId="77777777" w:rsidR="00FE55C5" w:rsidRDefault="00FE55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AE888B0" w14:textId="77777777" w:rsidR="00FE55C5" w:rsidRDefault="006E0377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D09A5C" w14:textId="62411BF6" w:rsidR="00FE55C5" w:rsidRDefault="00CB2531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CHITARRA</w:t>
            </w:r>
            <w:r w:rsidR="006F382C">
              <w:rPr>
                <w:rFonts w:ascii="Arial"/>
                <w:b/>
                <w:sz w:val="36"/>
              </w:rPr>
              <w:t xml:space="preserve"> JAZZ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3EBE8DC5" w14:textId="17404BDB" w:rsidR="00FE55C5" w:rsidRDefault="006E0377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CB2531">
              <w:rPr>
                <w:rFonts w:ascii="Arial"/>
                <w:b/>
                <w:spacing w:val="-2"/>
                <w:sz w:val="36"/>
              </w:rPr>
              <w:t>10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2F5189F2" w14:textId="77777777" w:rsidR="00FE55C5" w:rsidRDefault="00FE55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625D869" w14:textId="77777777" w:rsidR="00FE55C5" w:rsidRDefault="006E0377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4EC29A2" w14:textId="77777777" w:rsidR="00FE55C5" w:rsidRDefault="006E0377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E55C5" w14:paraId="629C9A5E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8013564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69FC59" w14:textId="77777777" w:rsidR="00FE55C5" w:rsidRDefault="006E0377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2A398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4AE014" w14:textId="77777777" w:rsidR="00FE55C5" w:rsidRDefault="006E0377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D8326BE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B72522B" w14:textId="77777777" w:rsidR="00FE55C5" w:rsidRDefault="006E0377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C6FAEF" w14:textId="77777777" w:rsidR="00FE55C5" w:rsidRDefault="00FE55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B958F51" w14:textId="77777777" w:rsidR="00FE55C5" w:rsidRDefault="006E0377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3A8173B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28FEF33" w14:textId="77777777" w:rsidR="00FE55C5" w:rsidRDefault="006E0377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6D85D47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57F6041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7166209B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2CDAF2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97BC0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142F5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F698A5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EED85C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932BA8C" w14:textId="77777777" w:rsidR="00FE55C5" w:rsidRDefault="006E0377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2B8C2A" w14:textId="77777777" w:rsidR="00FE55C5" w:rsidRDefault="006E0377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3ACF21C" w14:textId="77777777" w:rsidR="00FE55C5" w:rsidRDefault="006E0377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CD1079E" w14:textId="77777777" w:rsidR="00FE55C5" w:rsidRDefault="006E0377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A1E245E" w14:textId="77777777" w:rsidR="00FE55C5" w:rsidRDefault="006E0377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E55C5" w14:paraId="1854658A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5FDE140" w14:textId="77777777" w:rsidR="00FE55C5" w:rsidRDefault="00FE55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27B759B3" w14:textId="77777777" w:rsidR="00FE55C5" w:rsidRDefault="006E0377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F8EED6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BEF542B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77CD9F3" w14:textId="77777777" w:rsidR="00FE55C5" w:rsidRDefault="006E0377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BC2216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1897736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1AF554B" w14:textId="77777777" w:rsidR="00FE55C5" w:rsidRDefault="006E0377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E67EF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4634425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A408C" w14:textId="77777777" w:rsidR="00FE55C5" w:rsidRDefault="006E0377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8CAED2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BF82CFC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E28E26" w14:textId="77777777" w:rsidR="00FE55C5" w:rsidRDefault="006E0377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74100A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F98070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651941F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2AC2C2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22775B1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ADBBE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D2CFD10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31F51E2A" w14:textId="77777777" w:rsidR="00FE55C5" w:rsidRDefault="006E0377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92F273" w14:textId="77777777" w:rsidR="00FE55C5" w:rsidRDefault="006E0377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76BDA4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FA2A279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FE860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7C2A4B6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21359B15" w14:textId="77777777" w:rsidR="00FE55C5" w:rsidRDefault="006E0377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08B3A9D" w14:textId="77777777" w:rsidR="00FE55C5" w:rsidRDefault="006E0377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E55C5" w14:paraId="2419DA9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C82410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11C7E36" w14:textId="77777777" w:rsidR="00FE55C5" w:rsidRDefault="006E0377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22B5F6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7AB57C4" w14:textId="77777777" w:rsidR="00FE55C5" w:rsidRDefault="006E0377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352B2E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6A6F4D4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E0B54D7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3C27E3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76FFF95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EACD28A" w14:textId="77777777" w:rsidR="00FE55C5" w:rsidRDefault="006E0377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15E9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E9A674D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479A4B3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9B05BE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C307A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E08B3B6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EE3092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6E24A25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4363C0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4E56B5C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87BABA" w14:textId="77777777" w:rsidR="00FE55C5" w:rsidRDefault="006E0377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51356F3" w14:textId="77777777" w:rsidR="00FE55C5" w:rsidRDefault="006E0377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1FB78F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75CDA58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3165C5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219FD86" w14:textId="77777777" w:rsidR="00FE55C5" w:rsidRDefault="00FE55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A1FD80A" w14:textId="77777777" w:rsidR="00FE55C5" w:rsidRDefault="006E0377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2AFFA16" w14:textId="77777777" w:rsidR="00FE55C5" w:rsidRDefault="006E0377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EE46A7E" w14:textId="77777777" w:rsidR="00FE55C5" w:rsidRDefault="00FE55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FE55C5" w14:paraId="6F43F2F7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BD612C0" w14:textId="77777777" w:rsidR="00FE55C5" w:rsidRDefault="006E0377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0E9A4BAF" w14:textId="77777777" w:rsidR="00FE55C5" w:rsidRDefault="006E0377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0563CD5" w14:textId="77777777" w:rsidR="00FE55C5" w:rsidRDefault="006E0377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768A36E" w14:textId="77777777" w:rsidR="00FE55C5" w:rsidRDefault="006E0377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4526397" w14:textId="77777777" w:rsidR="00FE55C5" w:rsidRDefault="006E0377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7C36D47" w14:textId="77777777" w:rsidR="00FE55C5" w:rsidRDefault="006E0377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FE55C5" w14:paraId="54622516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1CCCD416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8F10843" w14:textId="77777777" w:rsidR="00FE55C5" w:rsidRDefault="006E0377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51D6DBFD" w14:textId="77777777" w:rsidR="00FE55C5" w:rsidRDefault="006E0377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6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C2573F" w14:textId="77777777" w:rsidR="00FE55C5" w:rsidRDefault="006E0377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C99D9A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401710" w14:textId="77777777" w:rsidR="00FE55C5" w:rsidRDefault="006E0377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6C1A584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DF79797" w14:textId="77777777" w:rsidR="00FE55C5" w:rsidRDefault="006E0377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E7F3F23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2A62644" w14:textId="77777777" w:rsidR="00FE55C5" w:rsidRDefault="006E0377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B16BE9E" w14:textId="77777777" w:rsidR="00FE55C5" w:rsidRDefault="006E0377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29B8AEB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42D12D7" w14:textId="77777777" w:rsidR="00FE55C5" w:rsidRDefault="006E0377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038A82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97EFA9" w14:textId="77777777" w:rsidR="00FE55C5" w:rsidRDefault="006E0377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7D1D3CE" w14:textId="77777777" w:rsidR="00FE55C5" w:rsidRDefault="006E0377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7B74A86" w14:textId="77777777" w:rsidR="00FE55C5" w:rsidRDefault="006E0377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7DB2EE05" w14:textId="77777777" w:rsidR="00FE55C5" w:rsidRDefault="006E0377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E55C5" w14:paraId="3E3ACD5B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4358CC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5670C62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D52CDC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CAC9A9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34B36A4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201BE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7F7F1F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0BCE7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5FD0E7D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821A819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67E64232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0E4E2B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17DA6B5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3154889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30944EE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65A60EC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923B4B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F972E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EB9ECC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DBD2E24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2D9FD620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F04FA67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7865754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7D0D8DA" w14:textId="77777777" w:rsidR="00FE55C5" w:rsidRDefault="006E0377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321C0AE6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8DADC03" w14:textId="77777777" w:rsidR="00FE55C5" w:rsidRDefault="006E0377">
            <w:pPr>
              <w:pStyle w:val="TableParagraph"/>
              <w:spacing w:line="242" w:lineRule="auto"/>
              <w:ind w:left="151" w:right="18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F3763B6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AF92A71" w14:textId="77777777" w:rsidR="00FE55C5" w:rsidRDefault="006E0377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13DDE521" w14:textId="77777777" w:rsidR="00FE55C5" w:rsidRDefault="006E0377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42ABDFA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6B0F4FF" w14:textId="77777777" w:rsidR="00FE55C5" w:rsidRDefault="006E0377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B3ABDC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50D4ECDD" w14:textId="77777777" w:rsidR="00FE55C5" w:rsidRDefault="006E0377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38FC13D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CF50AAB" w14:textId="77777777" w:rsidR="00FE55C5" w:rsidRDefault="006E0377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FA6FCD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43F93B6" w14:textId="77777777" w:rsidR="00FE55C5" w:rsidRDefault="006E0377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6127667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D54F343" w14:textId="77777777" w:rsidR="00FE55C5" w:rsidRDefault="006E0377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E55C5" w14:paraId="7DD51065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D07099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207232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6DD0F8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9A8640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C12927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F8AFB2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1D32D64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811DC8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D60744C" w14:textId="77777777" w:rsidR="00FE55C5" w:rsidRDefault="006E0377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5A5E01" w14:textId="77777777" w:rsidR="00FE55C5" w:rsidRDefault="00FE55C5">
            <w:pPr>
              <w:rPr>
                <w:sz w:val="2"/>
                <w:szCs w:val="2"/>
              </w:rPr>
            </w:pPr>
          </w:p>
        </w:tc>
      </w:tr>
    </w:tbl>
    <w:p w14:paraId="71E2F032" w14:textId="77777777" w:rsidR="00FE55C5" w:rsidRDefault="00FE55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FE55C5" w14:paraId="7E4F4F8E" w14:textId="77777777">
        <w:trPr>
          <w:trHeight w:val="479"/>
        </w:trPr>
        <w:tc>
          <w:tcPr>
            <w:tcW w:w="15340" w:type="dxa"/>
            <w:gridSpan w:val="3"/>
            <w:shd w:val="clear" w:color="auto" w:fill="E5DFEC"/>
          </w:tcPr>
          <w:p w14:paraId="2A259198" w14:textId="77777777" w:rsidR="00FE55C5" w:rsidRDefault="006E0377">
            <w:pPr>
              <w:pStyle w:val="TableParagraph"/>
              <w:spacing w:before="14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6F382C" w14:paraId="78503BD0" w14:textId="77777777" w:rsidTr="006F382C">
        <w:trPr>
          <w:trHeight w:val="857"/>
        </w:trPr>
        <w:tc>
          <w:tcPr>
            <w:tcW w:w="1022" w:type="dxa"/>
            <w:vMerge w:val="restart"/>
            <w:tcBorders>
              <w:right w:val="single" w:sz="4" w:space="0" w:color="auto"/>
            </w:tcBorders>
            <w:shd w:val="clear" w:color="auto" w:fill="E5DFEC"/>
          </w:tcPr>
          <w:p w14:paraId="43ABE48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46B2F9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F0E7DB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9F8B91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15E2176E" w14:textId="77777777" w:rsidR="006F382C" w:rsidRDefault="006F382C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1DA9898A" w14:textId="77777777" w:rsidR="006F382C" w:rsidRDefault="006F382C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left w:val="single" w:sz="4" w:space="0" w:color="auto"/>
              <w:right w:val="double" w:sz="4" w:space="0" w:color="000000"/>
            </w:tcBorders>
            <w:shd w:val="clear" w:color="auto" w:fill="8DB3E2"/>
          </w:tcPr>
          <w:p w14:paraId="0C0E3DEA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969F820" w14:textId="77777777" w:rsidR="006F382C" w:rsidRDefault="006F382C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160AD5C" w14:textId="77777777" w:rsidR="006F382C" w:rsidRDefault="006F382C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4E74BB5" w14:textId="77777777" w:rsidR="006F382C" w:rsidRDefault="006F382C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6F382C" w14:paraId="48084DA7" w14:textId="77777777" w:rsidTr="006F382C">
        <w:trPr>
          <w:trHeight w:val="457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39138B55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6E7" w14:textId="66C75D26" w:rsidR="006F382C" w:rsidRDefault="006F382C" w:rsidP="00CB2531">
            <w:pPr>
              <w:pStyle w:val="TableParagraph"/>
              <w:ind w:right="1498"/>
              <w:rPr>
                <w:sz w:val="16"/>
              </w:rPr>
            </w:pPr>
          </w:p>
        </w:tc>
        <w:tc>
          <w:tcPr>
            <w:tcW w:w="6235" w:type="dxa"/>
            <w:vMerge w:val="restart"/>
            <w:tcBorders>
              <w:left w:val="single" w:sz="4" w:space="0" w:color="auto"/>
            </w:tcBorders>
          </w:tcPr>
          <w:p w14:paraId="5CDEB125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1. Esecuzione di 4 cadenze II-V-I; </w:t>
            </w:r>
            <w:r>
              <w:t xml:space="preserve"> </w:t>
            </w:r>
          </w:p>
          <w:p w14:paraId="0DDFEA9E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2. Esecuzione del giro armonico di un blues; </w:t>
            </w:r>
          </w:p>
          <w:p w14:paraId="27FF5F81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3. Esecuzione di tutte le scale Maggiori e Minori;</w:t>
            </w:r>
          </w:p>
          <w:p w14:paraId="0E7C3620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 4. Esecuzione di alcune scale blues; </w:t>
            </w:r>
          </w:p>
          <w:p w14:paraId="68D50728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5. Conoscenza pratica triadi Maggiori, minori, aumentate e diminuite; </w:t>
            </w:r>
          </w:p>
          <w:p w14:paraId="0CE9943F" w14:textId="77777777" w:rsidR="00CB2531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>6. Esecuzione di 3 brani a scelta tratti dal repertorio jazzistico;</w:t>
            </w:r>
          </w:p>
          <w:p w14:paraId="7DF5569A" w14:textId="4F806D2F" w:rsidR="006F382C" w:rsidRDefault="00CB2531" w:rsidP="00CB2531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  <w:r>
              <w:t xml:space="preserve"> 7. Prova teorica su tutto il programma svolto;</w:t>
            </w:r>
          </w:p>
        </w:tc>
      </w:tr>
      <w:tr w:rsidR="006F382C" w14:paraId="53B3E086" w14:textId="77777777" w:rsidTr="00CB2531">
        <w:trPr>
          <w:trHeight w:val="9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58D7C874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C41" w14:textId="6A7FDB51" w:rsidR="006F382C" w:rsidRPr="006F382C" w:rsidRDefault="006F382C" w:rsidP="006F382C">
            <w:pPr>
              <w:pStyle w:val="TableParagraph"/>
              <w:ind w:right="1498"/>
              <w:rPr>
                <w:b/>
                <w:bCs/>
              </w:rPr>
            </w:pPr>
          </w:p>
        </w:tc>
        <w:tc>
          <w:tcPr>
            <w:tcW w:w="6235" w:type="dxa"/>
            <w:vMerge/>
            <w:tcBorders>
              <w:left w:val="single" w:sz="4" w:space="0" w:color="auto"/>
            </w:tcBorders>
          </w:tcPr>
          <w:p w14:paraId="3DA73BF4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</w:tc>
      </w:tr>
      <w:tr w:rsidR="006F382C" w14:paraId="093807C1" w14:textId="77777777" w:rsidTr="006F382C">
        <w:trPr>
          <w:trHeight w:val="760"/>
        </w:trPr>
        <w:tc>
          <w:tcPr>
            <w:tcW w:w="1022" w:type="dxa"/>
            <w:vMerge/>
            <w:tcBorders>
              <w:right w:val="single" w:sz="4" w:space="0" w:color="auto"/>
            </w:tcBorders>
            <w:shd w:val="clear" w:color="auto" w:fill="E5DFEC"/>
          </w:tcPr>
          <w:p w14:paraId="0F169926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00F2" w14:textId="6B12FCE0" w:rsidR="006F382C" w:rsidRPr="006F382C" w:rsidRDefault="00CB2531" w:rsidP="006F382C">
            <w:pPr>
              <w:pStyle w:val="TableParagraph"/>
              <w:ind w:right="1498"/>
              <w:rPr>
                <w:b/>
                <w:bCs/>
              </w:rPr>
            </w:pPr>
            <w:r>
              <w:t>- Esercizi per la visualizzazione delle note sulla chitarra ed apprendimento della loro disposizione sulla tastiera della chitarra; - Il concetto dell'UNITAR; Sistema temperato e scala cromatica; - Formazione delle 15 scale Maggiori e delle 15 scale minori; - Applicazione di suddette scale sulla tastiera; - Il concetto dell'OPEN STRINGS POSITION; - Intervalli di Sesta, La Bitar; Esecuzione di scale per moto contrario e Contrappunto; - Intervalli e formazione delle triadi Maggiori, minori, aumentate e diminuite; - Disposizione stretta, seconda disposizione, terza, disposizione, quarta disposizione; - Visualizzazione delle 4 parti negli accordi, Basso Tenore Contralto e Soprano; - Cadenze II-V-I; - Il Chord Melody; Primo approccio alle Scale blues; - Studio di vari Standards tratti dal Real Book; - Dispense fornite dal Docente</w:t>
            </w:r>
          </w:p>
        </w:tc>
        <w:tc>
          <w:tcPr>
            <w:tcW w:w="6235" w:type="dxa"/>
            <w:vMerge/>
            <w:tcBorders>
              <w:left w:val="single" w:sz="4" w:space="0" w:color="auto"/>
            </w:tcBorders>
          </w:tcPr>
          <w:p w14:paraId="5B774251" w14:textId="77777777" w:rsidR="006F382C" w:rsidRDefault="006F382C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</w:tc>
      </w:tr>
      <w:tr w:rsidR="00FE55C5" w14:paraId="643A2411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0197D551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DF2924" w14:textId="77777777" w:rsidR="00FE55C5" w:rsidRDefault="006E0377">
            <w:pPr>
              <w:pStyle w:val="TableParagraph"/>
              <w:spacing w:before="1"/>
              <w:ind w:left="110" w:right="1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tecnica vocale - Acquisire tecniche di lettura della notazione musicale con lo strumento brani del repertorio - Saper eseguire facili brani tratti dal repertorio di riferimento</w:t>
            </w:r>
          </w:p>
        </w:tc>
      </w:tr>
    </w:tbl>
    <w:p w14:paraId="25868B40" w14:textId="77777777" w:rsidR="00FE55C5" w:rsidRDefault="00FE55C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FE55C5" w14:paraId="58FCCC50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598DF62" w14:textId="77777777" w:rsidR="00FE55C5" w:rsidRDefault="006E0377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BE70DE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F382C" w14:paraId="14A12DB0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53706D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B0DF73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1D0D62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03B4C80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96B5671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DFFDF9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D1F19E3" w14:textId="77777777" w:rsidR="006F382C" w:rsidRDefault="006F382C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D3110E6" w14:textId="77777777" w:rsidR="006F382C" w:rsidRDefault="006F382C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3E623613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8C14DAB" w14:textId="77777777" w:rsidR="006F382C" w:rsidRDefault="006F382C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ACD8000" w14:textId="77777777" w:rsidR="006F382C" w:rsidRDefault="006F382C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8B4428A" w14:textId="77777777" w:rsidR="006F382C" w:rsidRDefault="006F382C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6696700" w14:textId="77777777" w:rsidR="006F382C" w:rsidRDefault="006F382C">
            <w:pPr>
              <w:pStyle w:val="TableParagraph"/>
              <w:spacing w:line="183" w:lineRule="exact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Propedeutico)</w:t>
            </w:r>
          </w:p>
        </w:tc>
      </w:tr>
      <w:tr w:rsidR="006F382C" w14:paraId="08EC0E36" w14:textId="77777777" w:rsidTr="000C2856">
        <w:trPr>
          <w:trHeight w:val="340"/>
        </w:trPr>
        <w:tc>
          <w:tcPr>
            <w:tcW w:w="1022" w:type="dxa"/>
            <w:vMerge/>
            <w:shd w:val="clear" w:color="auto" w:fill="D9D9D9"/>
          </w:tcPr>
          <w:p w14:paraId="066285B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CB18479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133BD26" w14:textId="77777777" w:rsidR="006F382C" w:rsidRDefault="006F382C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6F382C" w14:paraId="6B007523" w14:textId="77777777" w:rsidTr="000C2856">
        <w:trPr>
          <w:trHeight w:val="620"/>
        </w:trPr>
        <w:tc>
          <w:tcPr>
            <w:tcW w:w="1022" w:type="dxa"/>
            <w:vMerge/>
            <w:shd w:val="clear" w:color="auto" w:fill="D9D9D9"/>
          </w:tcPr>
          <w:p w14:paraId="62E9D1F5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bottom w:val="single" w:sz="4" w:space="0" w:color="auto"/>
              <w:right w:val="thinThickMediumGap" w:sz="12" w:space="0" w:color="000000"/>
            </w:tcBorders>
          </w:tcPr>
          <w:p w14:paraId="4EA5E463" w14:textId="3CDDC08C" w:rsidR="006F382C" w:rsidRPr="00E259E2" w:rsidRDefault="006F382C" w:rsidP="00CB2531">
            <w:pPr>
              <w:pStyle w:val="TableParagraph"/>
              <w:spacing w:before="85" w:line="244" w:lineRule="auto"/>
              <w:ind w:left="134" w:right="2862"/>
            </w:pP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4D3799E8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918415B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6290255C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4EF62A70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54C6F9BB" w14:textId="77777777" w:rsidR="006F382C" w:rsidRDefault="006F382C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14:paraId="70675C1D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4845B4ED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  <w:p w14:paraId="353AD39F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2CD54757" w14:textId="77777777" w:rsidR="006F382C" w:rsidRDefault="006F382C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0D1EA083" w14:textId="77777777" w:rsidR="006F382C" w:rsidRDefault="006F382C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6F382C" w14:paraId="0C7F451A" w14:textId="77777777" w:rsidTr="006F382C">
        <w:trPr>
          <w:trHeight w:val="620"/>
        </w:trPr>
        <w:tc>
          <w:tcPr>
            <w:tcW w:w="1022" w:type="dxa"/>
            <w:vMerge/>
            <w:shd w:val="clear" w:color="auto" w:fill="D9D9D9"/>
          </w:tcPr>
          <w:p w14:paraId="64EB046E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bottom w:val="single" w:sz="4" w:space="0" w:color="auto"/>
              <w:right w:val="thinThickMediumGap" w:sz="12" w:space="0" w:color="000000"/>
            </w:tcBorders>
          </w:tcPr>
          <w:p w14:paraId="2715EC92" w14:textId="70CA5385" w:rsidR="006F382C" w:rsidRDefault="006F382C" w:rsidP="00CB2531">
            <w:pPr>
              <w:pStyle w:val="TableParagraph"/>
              <w:spacing w:before="85" w:line="244" w:lineRule="auto"/>
              <w:ind w:left="134" w:right="2862"/>
            </w:pPr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0F215324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F382C" w14:paraId="21BB605F" w14:textId="77777777" w:rsidTr="000C2856">
        <w:trPr>
          <w:trHeight w:val="961"/>
        </w:trPr>
        <w:tc>
          <w:tcPr>
            <w:tcW w:w="1022" w:type="dxa"/>
            <w:vMerge/>
            <w:shd w:val="clear" w:color="auto" w:fill="D9D9D9"/>
          </w:tcPr>
          <w:p w14:paraId="1FBCA1BB" w14:textId="77777777" w:rsidR="006F382C" w:rsidRDefault="006F382C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top w:val="single" w:sz="4" w:space="0" w:color="auto"/>
              <w:right w:val="thinThickMediumGap" w:sz="12" w:space="0" w:color="000000"/>
            </w:tcBorders>
          </w:tcPr>
          <w:p w14:paraId="229546D2" w14:textId="01CAAC6A" w:rsidR="006F382C" w:rsidRDefault="00CB2531" w:rsidP="00CB2531">
            <w:pPr>
              <w:pStyle w:val="TableParagraph"/>
              <w:spacing w:before="85" w:line="244" w:lineRule="auto"/>
              <w:ind w:right="2862"/>
            </w:pPr>
            <w:r>
              <w:t xml:space="preserve">- Costruzione delle triadi sulla scala maggiore. Individuazione dei centri tonali. Modulazioni verso tonalità vicine e lontane. - Gli accordi di settima e nona, costruzione degli stessi sulla scala maggiore. - Gli accordi di 11a, 13°; - </w:t>
            </w:r>
            <w:proofErr w:type="gramStart"/>
            <w:r>
              <w:t>La drop</w:t>
            </w:r>
            <w:proofErr w:type="gramEnd"/>
            <w:r>
              <w:t xml:space="preserve"> 2, Drop 3, drop 2-4, gli accordi stretti in posizione fondamentale - Spread Positions - Armonizzazione dei primi standards con l'utilizzo delle Drops nei vari stili. Swing, </w:t>
            </w:r>
            <w:proofErr w:type="spellStart"/>
            <w:r>
              <w:t>bossa</w:t>
            </w:r>
            <w:proofErr w:type="spellEnd"/>
            <w:r>
              <w:t xml:space="preserve"> nova, ballads - Formazione delle cosiddette scale artificiali. Scala minore armonica, e scala minore melodica). - Armonizzazione delle stesse - Analisi della formazione delle altre scale artificiali. Scala pentatonica, scala di </w:t>
            </w:r>
            <w:proofErr w:type="spellStart"/>
            <w:r>
              <w:t>Heuptamann</w:t>
            </w:r>
            <w:proofErr w:type="spellEnd"/>
            <w:r>
              <w:t xml:space="preserve">, scala esatonale, scala diminuita (semitono-tono e tono semitono). Utilizzo delle scale nelle progressioni armoniche. - </w:t>
            </w:r>
            <w:r>
              <w:lastRenderedPageBreak/>
              <w:t>Studio di vari Standards tratti dal Real Book; - Dispense fornite dal Docente;</w:t>
            </w:r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53CAAF7E" w14:textId="77777777" w:rsidR="006F382C" w:rsidRDefault="006F382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5C5" w14:paraId="710164D9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B9ABEB9" w14:textId="77777777" w:rsidR="00FE55C5" w:rsidRDefault="006E0377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4A936E30" w14:textId="77777777" w:rsidR="00FE55C5" w:rsidRDefault="006E0377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14F6FD02" w14:textId="77777777" w:rsidR="00FE55C5" w:rsidRDefault="006E0377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254F9D6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717841F0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D86DE6D" w14:textId="77777777" w:rsidR="00FE55C5" w:rsidRDefault="006E0377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A0FF6B5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6639E2A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D86794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AE700E5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B1A06D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085420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34374F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DEB00D2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B8B5100" w14:textId="77777777" w:rsidR="00FE55C5" w:rsidRDefault="00FE55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AAF6F9A" w14:textId="77777777" w:rsidR="00FE55C5" w:rsidRDefault="006E0377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7593180" w14:textId="77777777" w:rsidR="00FE55C5" w:rsidRDefault="006E0377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3CCCB13" w14:textId="77777777" w:rsidR="00FE55C5" w:rsidRDefault="006E0377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2976E00" w14:textId="77777777" w:rsidR="00FE55C5" w:rsidRDefault="006E0377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FE55C5" w14:paraId="615AEC05" w14:textId="77777777">
        <w:trPr>
          <w:trHeight w:val="2581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6B7728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B1512B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B83A8A6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14E9D3D4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9703897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060CDED" w14:textId="7B47D9FD" w:rsidR="00FE55C5" w:rsidRDefault="000F5DB2" w:rsidP="000F5DB2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21ADD28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192FF91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1. Esecuzione di tre Solfeggi parlati scelti dalla Commissione fra 18 studi presentati dal candidato di cui n. 9 studi tratti da Pozzoli e n. 9 Studi tratti dal Ciriaco I Corso, parte 2°.  </w:t>
            </w:r>
          </w:p>
          <w:p w14:paraId="28A99EEB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2. Lettura a prima vista di un facile solfeggio in chiave di Violino e Basso scelto dalla Commissione. </w:t>
            </w:r>
          </w:p>
          <w:p w14:paraId="21CDFEE0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3. Cantare a prima vista un solfeggio senza accompagnamento. </w:t>
            </w:r>
          </w:p>
          <w:p w14:paraId="507CDDEF" w14:textId="0E425545" w:rsidR="00FE55C5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81D5F9E" w14:textId="77777777" w:rsidR="00FE55C5" w:rsidRDefault="00FE55C5">
      <w:pPr>
        <w:pStyle w:val="Corpotesto"/>
        <w:rPr>
          <w:rFonts w:ascii="Times New Roman"/>
        </w:rPr>
      </w:pPr>
    </w:p>
    <w:p w14:paraId="19EA2E81" w14:textId="77777777" w:rsidR="00FE55C5" w:rsidRDefault="00FE55C5">
      <w:pPr>
        <w:pStyle w:val="Corpotesto"/>
        <w:rPr>
          <w:rFonts w:ascii="Times New Roman"/>
        </w:rPr>
      </w:pPr>
    </w:p>
    <w:p w14:paraId="4806D950" w14:textId="77777777" w:rsidR="00FE55C5" w:rsidRDefault="00FE55C5">
      <w:pPr>
        <w:pStyle w:val="Corpotesto"/>
        <w:rPr>
          <w:rFonts w:ascii="Times New Roman"/>
        </w:rPr>
      </w:pPr>
    </w:p>
    <w:p w14:paraId="49CBB2B8" w14:textId="77777777" w:rsidR="00FE55C5" w:rsidRDefault="00FE55C5">
      <w:pPr>
        <w:pStyle w:val="Corpotesto"/>
        <w:rPr>
          <w:rFonts w:ascii="Times New Roman"/>
        </w:rPr>
      </w:pPr>
    </w:p>
    <w:p w14:paraId="14F99191" w14:textId="7A70B802" w:rsidR="00FE55C5" w:rsidRDefault="006E0377" w:rsidP="005663DA">
      <w:pPr>
        <w:pStyle w:val="Corpotesto"/>
        <w:spacing w:before="1"/>
        <w:ind w:right="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817862" wp14:editId="22F3FB9B">
                <wp:simplePos x="0" y="0"/>
                <wp:positionH relativeFrom="page">
                  <wp:posOffset>6184392</wp:posOffset>
                </wp:positionH>
                <wp:positionV relativeFrom="paragraph">
                  <wp:posOffset>-840288</wp:posOffset>
                </wp:positionV>
                <wp:extent cx="4014470" cy="5524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6CC3" id="Graphic 3" o:spid="_x0000_s1026" style="position:absolute;margin-left:486.95pt;margin-top:-66.15pt;width:316.1pt;height:4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4ptYwIAAB0GAAAOAAAAZHJzL2Uyb0RvYy54bWysVF1v2yAUfZ+0/4B4X5w4dpJacaqpVadJ&#10;VVepmfZMMI6tYWBA4vTf7wImsbqHdNP8YC7m+HLO/VrfnjqOjkybVooSzyZTjJigsmrFvsTftw+f&#10;VhgZS0RFuBSsxK/M4NvNxw/rXhUslY3kFdMInAhT9KrEjbWqSBJDG9YRM5GKCTispe6Iha3eJ5Um&#10;PXjveJJOp4ukl7pSWlJmDHy9D4d44/3XNaP2W10bZhEvMXCz/q39e+feyWZNir0mqmnpQIP8A4uO&#10;tAIuPbu6J5agg27/cNW1VEsjazuhsktkXbeUeQ2gZjZ9o+alIYp5LRAco85hMv/PLX06vqhn7agb&#10;9SjpTwMRSXplivOJ25gBc6p157BAHJ18FF/PUWQniyh8zKazLFtCsCmc5XmaZS7KCSniz/Rg7Bcm&#10;vSNyfDQ2JKGKFmmiRU8imhpS6ZLIfRItRpBEjREkcReSqIh1/zl2zkT9iEkTibjTTh7ZVnqcdSIc&#10;33S2wChKAaoXDBdj7PxmuVxkoG2EjYi4Ku91jJyt0tVqCEJExTWi85t5nnq/19F5tlpk78TOF/ky&#10;aLvu94L1jQFxiCzjGti+R3/AXL8z4IKiUCbxrriGO8dZ+jv0dQ5j32+VUy4NC8RcWflCPpcaRGhc&#10;zEbytnpoOXfFZfR+d8c1OhI3evwzlMAI5jstNJdrs52sXp816mEeldj8OhDNMOJfBTQ8xMlGQ0dj&#10;Fw1t+Z30I87XtTZ2e/pBtEIKzBJb6M0nGccJKWLXAX8HCFj3p5CfD1bWrWtJzy0wGjYwg7z+YV66&#10;ITfee9Rlqm9+AwAA//8DAFBLAwQUAAYACAAAACEAWAPPreYAAAAOAQAADwAAAGRycy9kb3ducmV2&#10;LnhtbEyP0UrDMBSG7wXfIRzBG9nSNqOutekQQRQvhm5j4F3WZG1Zc1KTbO3e3vRKL885H//5/mI1&#10;6o5clHWtQQ7xPAKisDKyxZrDbvs6WwJxXqAUnUHF4aocrMrbm0Lk0gz4pS4bX5MQgi4XHBrv+5xS&#10;VzVKCzc3vcJwOxqrhQ+jram0YgjhuqNJFKVUixbDh0b06qVR1Wlz1hwe9sPi43153S9YZj/Xx5+3&#10;79MaOb+/G5+fgHg1+j8YJv2gDmVwOpgzSkc6DtkjywLKYRazhAGZkDRKYyCHaZewFGhZ0P81yl8A&#10;AAD//wMAUEsBAi0AFAAGAAgAAAAhALaDOJL+AAAA4QEAABMAAAAAAAAAAAAAAAAAAAAAAFtDb250&#10;ZW50X1R5cGVzXS54bWxQSwECLQAUAAYACAAAACEAOP0h/9YAAACUAQAACwAAAAAAAAAAAAAAAAAv&#10;AQAAX3JlbHMvLnJlbHNQSwECLQAUAAYACAAAACEAfxuKbWMCAAAdBgAADgAAAAAAAAAAAAAAAAAu&#10;AgAAZHJzL2Uyb0RvYy54bWxQSwECLQAUAAYACAAAACEAWAPPreYAAAAOAQAADwAAAAAAAAAAAAAA&#10;AAC9BAAAZHJzL2Rvd25yZXYueG1sUEsFBgAAAAAEAAQA8wAAANA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sectPr w:rsidR="00FE55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1F1ADE"/>
    <w:multiLevelType w:val="hybridMultilevel"/>
    <w:tmpl w:val="F32A199C"/>
    <w:lvl w:ilvl="0" w:tplc="BECAC17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CAC4CC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51744ED0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772A6E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A08F0E2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A04E62AA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98D8297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50183EE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956AA2F6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7605537"/>
    <w:multiLevelType w:val="hybridMultilevel"/>
    <w:tmpl w:val="E81C09D4"/>
    <w:lvl w:ilvl="0" w:tplc="7CA0A8FA">
      <w:start w:val="1"/>
      <w:numFmt w:val="decimal"/>
      <w:lvlText w:val="%1."/>
      <w:lvlJc w:val="left"/>
      <w:pPr>
        <w:ind w:left="81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7FC98F0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A85AF9A6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FEDE214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AD3A346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5086BBE2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6414A908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1F38001E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D0BC3730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8F162F"/>
    <w:multiLevelType w:val="hybridMultilevel"/>
    <w:tmpl w:val="8FFC5F68"/>
    <w:lvl w:ilvl="0" w:tplc="70D0514A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B44546A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5B8823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42CAC1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9A924F20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F050BDC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A22007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43AFC0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80AE86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2E87"/>
    <w:multiLevelType w:val="hybridMultilevel"/>
    <w:tmpl w:val="5B82E100"/>
    <w:lvl w:ilvl="0" w:tplc="7786CA8E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3625D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A0986F3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FE5A4EF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584DF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E0A0DD60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5886B0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5F20CB42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6DCCAA0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433937882">
    <w:abstractNumId w:val="4"/>
  </w:num>
  <w:num w:numId="2" w16cid:durableId="574245256">
    <w:abstractNumId w:val="2"/>
  </w:num>
  <w:num w:numId="3" w16cid:durableId="470638505">
    <w:abstractNumId w:val="0"/>
  </w:num>
  <w:num w:numId="4" w16cid:durableId="128667741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C5"/>
    <w:rsid w:val="000F5DB2"/>
    <w:rsid w:val="002157D1"/>
    <w:rsid w:val="003F79FA"/>
    <w:rsid w:val="004634BA"/>
    <w:rsid w:val="005663DA"/>
    <w:rsid w:val="006E0377"/>
    <w:rsid w:val="006F382C"/>
    <w:rsid w:val="00774315"/>
    <w:rsid w:val="007B2D35"/>
    <w:rsid w:val="009C4671"/>
    <w:rsid w:val="00A65FB6"/>
    <w:rsid w:val="00AD22C5"/>
    <w:rsid w:val="00CB2531"/>
    <w:rsid w:val="00E259E2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F46A"/>
  <w15:docId w15:val="{BE48EE2F-7FFF-44B2-BC97-92C4514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5</cp:revision>
  <cp:lastPrinted>2025-05-13T12:18:00Z</cp:lastPrinted>
  <dcterms:created xsi:type="dcterms:W3CDTF">2026-09-21T11:27:00Z</dcterms:created>
  <dcterms:modified xsi:type="dcterms:W3CDTF">2026-09-30T11:15:00Z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